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8C3" w:rsidRDefault="00CC58C3" w:rsidP="00CC58C3">
      <w:pPr>
        <w:widowControl w:val="0"/>
        <w:autoSpaceDE w:val="0"/>
        <w:autoSpaceDN w:val="0"/>
        <w:adjustRightInd w:val="0"/>
        <w:spacing w:after="0" w:line="240" w:lineRule="auto"/>
        <w:jc w:val="both"/>
        <w:rPr>
          <w:rFonts w:ascii="Times" w:hAnsi="Times" w:cs="Times"/>
          <w:color w:val="522527"/>
          <w:sz w:val="28"/>
          <w:szCs w:val="28"/>
        </w:rPr>
      </w:pPr>
      <w:r w:rsidRPr="00CC58C3">
        <w:rPr>
          <w:rFonts w:ascii="Times" w:hAnsi="Times" w:cs="Times"/>
          <w:color w:val="522527"/>
          <w:sz w:val="28"/>
          <w:szCs w:val="28"/>
        </w:rPr>
        <w:t xml:space="preserve">Jessica Crolley Slovensky is a Licensed Professional Counselor and the Founder of 4Thought Counseling, LLC in Johns Creek, Georgia, where she provides out patient counseling services to adolescents and adults.  </w:t>
      </w:r>
    </w:p>
    <w:p w:rsidR="008D1A4F" w:rsidRPr="00CC58C3" w:rsidRDefault="008D1A4F" w:rsidP="00CC58C3">
      <w:pPr>
        <w:widowControl w:val="0"/>
        <w:autoSpaceDE w:val="0"/>
        <w:autoSpaceDN w:val="0"/>
        <w:adjustRightInd w:val="0"/>
        <w:spacing w:after="0" w:line="240" w:lineRule="auto"/>
        <w:jc w:val="both"/>
        <w:rPr>
          <w:rFonts w:ascii="Times" w:hAnsi="Times" w:cs="Times"/>
          <w:color w:val="522527"/>
          <w:sz w:val="28"/>
          <w:szCs w:val="28"/>
        </w:rPr>
      </w:pPr>
    </w:p>
    <w:p w:rsidR="00CC58C3" w:rsidRDefault="00CC58C3" w:rsidP="00CC58C3">
      <w:pPr>
        <w:widowControl w:val="0"/>
        <w:autoSpaceDE w:val="0"/>
        <w:autoSpaceDN w:val="0"/>
        <w:adjustRightInd w:val="0"/>
        <w:spacing w:after="0" w:line="240" w:lineRule="auto"/>
        <w:jc w:val="both"/>
        <w:rPr>
          <w:rFonts w:ascii="Times" w:hAnsi="Times" w:cs="Times"/>
          <w:color w:val="522527"/>
          <w:sz w:val="28"/>
          <w:szCs w:val="28"/>
        </w:rPr>
      </w:pPr>
      <w:r w:rsidRPr="00CC58C3">
        <w:rPr>
          <w:rFonts w:ascii="Times" w:hAnsi="Times" w:cs="Times"/>
          <w:color w:val="522527"/>
          <w:sz w:val="28"/>
          <w:szCs w:val="28"/>
        </w:rPr>
        <w:t>Jessica earned her undergraduate psychology degree from Charleston Southern University and her Master’s of Education in Counseling from The Citadel in Charleston, South Carolina.  She began her career working with criminal offenders and substance use disorders, but since has been steadily drawn to working with those suffering from pregnancy loss; specifically abortion.  Prior to launching 4Thought Counseling, LLC, Jessica served as the Clinical Director for PATH: Post Abortion Treatment and Healing, in Atlanta, Georgia where she created and implemented training for and clinical supervision of PATH volunteers.  She has overseen various healing retreats and facilitated gender specific post-abortion recovery groups as well as individual counseling for the dually diagnosed post-abortive client.</w:t>
      </w:r>
    </w:p>
    <w:p w:rsidR="008D1A4F" w:rsidRPr="00CC58C3" w:rsidRDefault="008D1A4F" w:rsidP="00CC58C3">
      <w:pPr>
        <w:widowControl w:val="0"/>
        <w:autoSpaceDE w:val="0"/>
        <w:autoSpaceDN w:val="0"/>
        <w:adjustRightInd w:val="0"/>
        <w:spacing w:after="0" w:line="240" w:lineRule="auto"/>
        <w:jc w:val="both"/>
        <w:rPr>
          <w:rFonts w:ascii="Times" w:hAnsi="Times" w:cs="Times"/>
          <w:color w:val="522527"/>
          <w:sz w:val="28"/>
          <w:szCs w:val="28"/>
        </w:rPr>
      </w:pPr>
    </w:p>
    <w:p w:rsidR="00CC58C3" w:rsidRDefault="00CC58C3" w:rsidP="00CC58C3">
      <w:pPr>
        <w:widowControl w:val="0"/>
        <w:autoSpaceDE w:val="0"/>
        <w:autoSpaceDN w:val="0"/>
        <w:adjustRightInd w:val="0"/>
        <w:spacing w:after="0" w:line="240" w:lineRule="auto"/>
        <w:jc w:val="both"/>
        <w:rPr>
          <w:rFonts w:ascii="Times" w:hAnsi="Times" w:cs="Times"/>
          <w:color w:val="522527"/>
          <w:sz w:val="28"/>
          <w:szCs w:val="28"/>
        </w:rPr>
      </w:pPr>
      <w:r w:rsidRPr="00CC58C3">
        <w:rPr>
          <w:rFonts w:ascii="Times" w:hAnsi="Times" w:cs="Times"/>
          <w:color w:val="522527"/>
          <w:sz w:val="28"/>
          <w:szCs w:val="28"/>
        </w:rPr>
        <w:t>Jessica continually seeks opportunities to share her clinical knowledge of the trauma of abortion with other clinicians who may struggle identifying the post abortive client and understanding the dynamics of the associated trauma.  Because Jessica worked for many years in the substance abuse field, she is passionate about how post-abortion healing can assist the chemically addicted individual in a program of overall recovery.   </w:t>
      </w:r>
    </w:p>
    <w:p w:rsidR="008D1A4F" w:rsidRPr="00CC58C3" w:rsidRDefault="008D1A4F" w:rsidP="00CC58C3">
      <w:pPr>
        <w:widowControl w:val="0"/>
        <w:autoSpaceDE w:val="0"/>
        <w:autoSpaceDN w:val="0"/>
        <w:adjustRightInd w:val="0"/>
        <w:spacing w:after="0" w:line="240" w:lineRule="auto"/>
        <w:jc w:val="both"/>
        <w:rPr>
          <w:rFonts w:ascii="Times" w:hAnsi="Times" w:cs="Times"/>
          <w:color w:val="522527"/>
          <w:sz w:val="28"/>
          <w:szCs w:val="28"/>
        </w:rPr>
      </w:pPr>
    </w:p>
    <w:p w:rsidR="00CC58C3" w:rsidRPr="00CC58C3" w:rsidRDefault="00CC58C3" w:rsidP="00CC58C3">
      <w:pPr>
        <w:widowControl w:val="0"/>
        <w:autoSpaceDE w:val="0"/>
        <w:autoSpaceDN w:val="0"/>
        <w:adjustRightInd w:val="0"/>
        <w:spacing w:after="0" w:line="240" w:lineRule="auto"/>
        <w:jc w:val="both"/>
        <w:rPr>
          <w:rFonts w:ascii="Times" w:hAnsi="Times" w:cs="Times"/>
          <w:color w:val="522527"/>
          <w:sz w:val="28"/>
          <w:szCs w:val="28"/>
        </w:rPr>
      </w:pPr>
      <w:r w:rsidRPr="00CC58C3">
        <w:rPr>
          <w:rFonts w:ascii="Times" w:hAnsi="Times" w:cs="Times"/>
          <w:color w:val="522527"/>
          <w:sz w:val="28"/>
          <w:szCs w:val="28"/>
        </w:rPr>
        <w:t xml:space="preserve">Jessica has been a guest speaker at the Annual Birthright International Convention in Cincinnati, Ohio as well as for various groups and organizations throughout the Atlanta area, offering insight into the complex grief of abortion and training to those wishing to serve this unique population.  She shares her experience in counseling post-abortive individuals in the book </w:t>
      </w:r>
      <w:r w:rsidRPr="00CC58C3">
        <w:rPr>
          <w:rFonts w:ascii="Times" w:hAnsi="Times" w:cs="Times"/>
          <w:color w:val="522527"/>
          <w:sz w:val="28"/>
          <w:szCs w:val="28"/>
          <w:u w:val="single"/>
        </w:rPr>
        <w:t>Sharing the Heart of Christ</w:t>
      </w:r>
      <w:r w:rsidRPr="00CC58C3">
        <w:rPr>
          <w:rFonts w:ascii="Times" w:hAnsi="Times" w:cs="Times"/>
          <w:color w:val="522527"/>
          <w:sz w:val="28"/>
          <w:szCs w:val="28"/>
        </w:rPr>
        <w:t xml:space="preserve"> by Kevin Burke, co-director of Rachel’s Vineyard Ministry.  Additionally, she has shared her knowledge of abortion grief and trauma as a guest speaker on several radio shows to include TogiNet's online radio broadcast, "</w:t>
      </w:r>
      <w:r w:rsidRPr="00CC58C3">
        <w:rPr>
          <w:rFonts w:ascii="Times" w:hAnsi="Times" w:cs="Times"/>
          <w:color w:val="522527"/>
          <w:sz w:val="28"/>
          <w:szCs w:val="28"/>
          <w:u w:val="single"/>
        </w:rPr>
        <w:t>Adoption Journey to Motherhood; The Mary Beth Wells Hour</w:t>
      </w:r>
      <w:r w:rsidRPr="00CC58C3">
        <w:rPr>
          <w:rFonts w:ascii="Times" w:hAnsi="Times" w:cs="Times"/>
          <w:color w:val="522527"/>
          <w:sz w:val="28"/>
          <w:szCs w:val="28"/>
        </w:rPr>
        <w:t>",  </w:t>
      </w:r>
      <w:r w:rsidRPr="00CC58C3">
        <w:rPr>
          <w:rFonts w:ascii="Times" w:hAnsi="Times" w:cs="Times"/>
          <w:color w:val="522527"/>
          <w:sz w:val="28"/>
          <w:szCs w:val="28"/>
          <w:u w:val="single"/>
        </w:rPr>
        <w:t>"The Cynther Jones Show"</w:t>
      </w:r>
      <w:r w:rsidRPr="00CC58C3">
        <w:rPr>
          <w:rFonts w:ascii="Times" w:hAnsi="Times" w:cs="Times"/>
          <w:color w:val="522527"/>
          <w:sz w:val="28"/>
          <w:szCs w:val="28"/>
        </w:rPr>
        <w:t xml:space="preserve"> broadcasting in Tyler, Texas, and has been a recurring guest on "</w:t>
      </w:r>
      <w:r w:rsidRPr="00CC58C3">
        <w:rPr>
          <w:rFonts w:ascii="Times" w:hAnsi="Times" w:cs="Times"/>
          <w:color w:val="522527"/>
          <w:sz w:val="28"/>
          <w:szCs w:val="28"/>
          <w:u w:val="single"/>
        </w:rPr>
        <w:t>Cradle My Heart Radio"</w:t>
      </w:r>
      <w:r w:rsidRPr="00CC58C3">
        <w:rPr>
          <w:rFonts w:ascii="Times" w:hAnsi="Times" w:cs="Times"/>
          <w:color w:val="522527"/>
          <w:sz w:val="28"/>
          <w:szCs w:val="28"/>
        </w:rPr>
        <w:t xml:space="preserve"> with Kim Ketola.</w:t>
      </w:r>
    </w:p>
    <w:p w:rsidR="00CC58C3" w:rsidRPr="00CC58C3" w:rsidRDefault="00CC58C3" w:rsidP="00CC58C3">
      <w:pPr>
        <w:widowControl w:val="0"/>
        <w:autoSpaceDE w:val="0"/>
        <w:autoSpaceDN w:val="0"/>
        <w:adjustRightInd w:val="0"/>
        <w:spacing w:after="0" w:line="240" w:lineRule="auto"/>
        <w:jc w:val="both"/>
        <w:rPr>
          <w:rFonts w:ascii="Times" w:hAnsi="Times" w:cs="Times"/>
          <w:color w:val="522527"/>
          <w:sz w:val="28"/>
          <w:szCs w:val="28"/>
        </w:rPr>
      </w:pPr>
      <w:bookmarkStart w:id="0" w:name="_GoBack"/>
      <w:bookmarkEnd w:id="0"/>
    </w:p>
    <w:sectPr w:rsidR="00CC58C3" w:rsidRPr="00CC58C3" w:rsidSect="00D8445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8C3"/>
    <w:rsid w:val="008D1A4F"/>
    <w:rsid w:val="00CC58C3"/>
    <w:rsid w:val="00D8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7E22F"/>
  <w14:defaultImageDpi w14:val="300"/>
  <w15:docId w15:val="{E77F8CC0-616F-40E0-8D2F-9DD07984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C58C3"/>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58C3"/>
    <w:rPr>
      <w:color w:val="0000FF" w:themeColor="hyperlink"/>
      <w:u w:val="single"/>
    </w:rPr>
  </w:style>
  <w:style w:type="paragraph" w:styleId="BalloonText">
    <w:name w:val="Balloon Text"/>
    <w:basedOn w:val="Normal"/>
    <w:link w:val="BalloonTextChar"/>
    <w:uiPriority w:val="99"/>
    <w:semiHidden/>
    <w:unhideWhenUsed/>
    <w:rsid w:val="00CC58C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8C3"/>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Counseling With Jessica</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Slovensky</dc:creator>
  <cp:keywords/>
  <dc:description/>
  <cp:lastModifiedBy>Gregory Hasek</cp:lastModifiedBy>
  <cp:revision>2</cp:revision>
  <dcterms:created xsi:type="dcterms:W3CDTF">2016-05-01T18:36:00Z</dcterms:created>
  <dcterms:modified xsi:type="dcterms:W3CDTF">2016-05-01T18:36:00Z</dcterms:modified>
</cp:coreProperties>
</file>